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</w:t>
      </w:r>
    </w:p>
    <w:p>
      <w:pPr>
        <w:widowControl/>
        <w:ind w:firstLine="321" w:firstLineChars="100"/>
        <w:jc w:val="center"/>
        <w:rPr>
          <w:rFonts w:ascii="仿宋" w:hAnsi="仿宋" w:eastAsia="仿宋" w:cs="宋体"/>
          <w:b/>
          <w:color w:val="auto"/>
          <w:sz w:val="32"/>
          <w:szCs w:val="32"/>
        </w:rPr>
      </w:pPr>
      <w:r>
        <w:rPr>
          <w:rFonts w:hint="eastAsia" w:ascii="仿宋" w:hAnsi="仿宋" w:eastAsia="仿宋" w:cs="宋体"/>
          <w:b/>
          <w:color w:val="auto"/>
          <w:sz w:val="32"/>
          <w:szCs w:val="32"/>
        </w:rPr>
        <w:t>推荐书目</w:t>
      </w:r>
    </w:p>
    <w:tbl>
      <w:tblPr>
        <w:tblStyle w:val="4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980"/>
        <w:gridCol w:w="1470"/>
        <w:gridCol w:w="1515"/>
        <w:gridCol w:w="1773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0" w:type="dxa"/>
            <w:shd w:val="clear" w:color="auto" w:fill="FBD4B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序号</w:t>
            </w:r>
          </w:p>
        </w:tc>
        <w:tc>
          <w:tcPr>
            <w:tcW w:w="1980" w:type="dxa"/>
            <w:shd w:val="clear" w:color="auto" w:fill="FBD4B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书名</w:t>
            </w:r>
          </w:p>
        </w:tc>
        <w:tc>
          <w:tcPr>
            <w:tcW w:w="1470" w:type="dxa"/>
            <w:shd w:val="clear" w:color="auto" w:fill="FBD4B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著者</w:t>
            </w:r>
          </w:p>
        </w:tc>
        <w:tc>
          <w:tcPr>
            <w:tcW w:w="1515" w:type="dxa"/>
            <w:shd w:val="clear" w:color="auto" w:fill="FBD4B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出版社</w:t>
            </w:r>
          </w:p>
        </w:tc>
        <w:tc>
          <w:tcPr>
            <w:tcW w:w="1773" w:type="dxa"/>
            <w:shd w:val="clear" w:color="auto" w:fill="FBD4B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索书号</w:t>
            </w:r>
          </w:p>
        </w:tc>
        <w:tc>
          <w:tcPr>
            <w:tcW w:w="2526" w:type="dxa"/>
            <w:shd w:val="clear" w:color="auto" w:fill="FBD4B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广少图馆藏地点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中国共产党简史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《中国共产党简史》编写组编著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人民出版社、中共党史出版社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D239/11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港台馆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党的历史知识简明读本：新编本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《党的历史知识简明读本》编写组编写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红旗出版社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D239/9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港台馆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党的历史知识简明读本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中共中央党史研究室、中共中央组织部编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中共党史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D23/56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港台馆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党史可以这样讲： 初心·使命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斯国新著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人民日报  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D23/51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港台馆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走近中国共产党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张荣臣著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外文出版社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D219/14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港台馆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从一大到十九大：中国共产党全国代表大会史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张士义、王祖强、沈传宝主编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东方出版社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D220/8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港台馆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习近平讲故事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（少年版）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人民日报评论部著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中国少年儿童出版社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D2/23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港台馆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不忘初心 牢记使命：小学版：举旗逐梦跟党走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陈宗杰主编 杜惠英等编写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南京大学出版社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D432.62/237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港台馆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不忘初心 牢记：使命：中学版：举旗逐梦跟党走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陈宗杰主编 杜惠英等编写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南京大学出版社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D432.62/274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港台馆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强国之路：纪念改革开放四十周年：综合版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陈宗杰主编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南京大学出版社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D619/14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港台馆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人民院士：我与共和国同龄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吴娜等著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北京联合出版社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I253.6/86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文学馆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12堂“四史”公开课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熊月之等著；上海图书馆编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上海交通大学出版社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K27/5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 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广州传（上.下）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叶曙明著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广东人民出版社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K296.51/37/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K296.51/37/2 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广州城记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林树林著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广东人民出版社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TU984.265.1/2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中山四路市民馆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广州城脉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石碗著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岭南美术出版社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K926.51/15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二十五区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广州掌故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本书编委会编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K296.51/15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中山四路历史馆“广州记忆”专题书架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俗话广州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曾应枫著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K892.465/5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中山四路历史馆“广州记忆”专题书架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广州往事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叶曙明著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花城出版社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K296.51/12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中山四路历史馆“广州记忆”专题书架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广州史话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张苹，张磊著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社会科学文献出版社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K296.51/13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中山四路历史馆“广州记忆”专题书架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寻访珠水古韵 读懂红色羊城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广州市文化广电旅游局编著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广东旅游出版社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K878.2/15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一城一绘·广州站：初见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趣至绘馆绘编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广州出版社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K928.965.1/22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二十五区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魅力粤港澳大湾区之旅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番外编辑部编著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广东旅游出版社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F592.765/1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中山四路港台馆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《老广新游》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系列丛书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大话国编绘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广东人民出版社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K928.965.1/4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F279.276.51/1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K289/6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K296.5/19/1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中山四路历史馆“广州记忆”专题书架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《大话广府》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大话国编绘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广东人民出版社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K296.5/19/1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百年老店：广州老食肆与老食语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龚伯洪著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广东科技出版社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TS971.2/5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中山四路科普馆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二十六区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《童说岭南》系列丛书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彭嘉志文；湛蓝影视图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新世纪出版社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I277.3/78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I277.3/79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I277.3/80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中山四路历史馆“广州记忆”专题书架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趣美岭南系列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instrText xml:space="preserve"> HYPERLINK "javascript:void(0);" \o "查看所有著者为'曾应枫编著'的图书" </w:instrTex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曾应枫编著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fldChar w:fldCharType="end"/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广东教育出版社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I287.2/92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I277.3/32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12/1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K820.865/4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K892.465/10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中山四路历史馆“广州记忆”专题书架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岭南文化之都：世纪广州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卢小云、 梁凤莲主编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西苑出版社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K296.5/65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中山四路历史馆“广州记忆”专题书架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岭南记忆：走进广东非物质文化遗产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杨兴锋主编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南方日报出版社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K926.5/1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中山四路历史馆“广州记忆”专题书架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广州市非物质文化遗产名录图典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广州市文化馆编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K296.51/2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羊咩带你叹非遗：广州非物质文化遗产校园读本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广州市非物质文化遗产保护中心编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G127.65/6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中山四路市民馆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十四区；中山四路港台馆九区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  <w:t>31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粤港澳大湾区非遗地图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广东省非物质文化遗产保护中心编著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广东人民出版社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G127.65/7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中山四路港台馆九区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  <w:t>32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非遗玩家·通草画（全三册）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苏昕，刘颖雯编著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广东人民出版社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G127.65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1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G127.65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G127.65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港台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  <w:t>33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图说粤剧故事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蔡孝本，何薇，叶建卫主编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广东教育出版社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I287.8/3496</w:t>
            </w:r>
          </w:p>
        </w:tc>
        <w:tc>
          <w:tcPr>
            <w:tcW w:w="252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中山四路历史馆“广州记忆”专题书架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  <w:t>34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丝绸之路史话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武斌著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沈阳出版社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K203/162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  <w:t>35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红色的印记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广州市地名办编著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花城出版社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K928.726.51/1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36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广州红色史迹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 xml:space="preserve">中共广州市委党史文献研究室编 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岭南美术出版社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D235.651/1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中山四路市民馆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十四区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  <w:t>37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广州越秀古街巷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叶春生，郑秀晨主编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广东人民出版社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K926.5/30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中山四路历史馆“广州记忆”专题书架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  <w:t>38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广州原点考古手记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南越王宫博物馆编著；趣至文化绘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广州出版社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K872.651/3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  <w:t>39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羊城烟雨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梁凤莲著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花城出版社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I247.57/2055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中山四路文学馆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二十一区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  <w:t>40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你好，钟南山：钟南山授权传记作品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 xml:space="preserve">叶依著 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广东教育出版社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K826.2/29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  <w:t>41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詹天佑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胡文中著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广东人民出版社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K826.16/30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  <w:t>42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甲午名将  邓世昌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 xml:space="preserve">中共广州市海珠区委宣传部编 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岭南美术出版社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J228.4/477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中山四路绘本馆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  <w:t>43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人民音乐家：冼星海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 xml:space="preserve"> 郭冰茹著 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广东人民出版社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K825.76/7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中山四路历史馆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44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红色广东青少年读书.南粤群英谱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欧海龙主编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广东人民出版社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D642/10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中山四路港台馆    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45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中国梦：中国少年不可不读的榜样人物故事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王剑主编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现代教育出版社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K820.7/22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46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永远的追梦人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俞克明主编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少年儿童出版社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K820.5/4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47 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改革先锋风采录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中央庆祝改革开放40周年表彰工作领导小组办公室编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党建读物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K820.7/26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 xml:space="preserve">48 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建党群星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龙眠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文华著 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四川人民出版社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K820.6/27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49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毛泽东的故事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instrText xml:space="preserve"> HYPERLINK "http://opac.gzst.org.cn/opac/search?searchWay=author&amp;q=%E7%8E%8B%E6%95%8F%E7%8E%89" \t "http://opac.gzst.org.cn/opac/_blank" </w:instrTex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王敏玉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著 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湖南少年儿童出版社 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A752/3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港台馆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50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大地的儿子——周恩来的故事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苏叔阳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著 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长江文艺出版社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K827/734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ind w:left="236" w:hanging="240" w:hangingChars="10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51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邓小平实录：改革开放40周年纪念版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李新芝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著  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北京联合出版公司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A762/14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港台馆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52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习近平的七年知青岁月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中央党校采访实录编辑室 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中央党校出版社 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K827/593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53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方志敏精神是怎样炼成的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本书编写组编著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江西人民出版社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K827/640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ind w:left="236" w:hanging="240" w:hangingChars="10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54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我是共产党员：被点赞的当代楷模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人民日报出版社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人民日报出版社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D263/20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港台馆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55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我是共产党员．科学报国带头人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任仲文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编 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人民日报出版社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D263/27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港台馆十一区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56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走近钱学森：深度解密“中国导弹之父”钱学森的传奇人生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叶永烈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四川人民出版社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K826.16/68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57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杨利伟的故事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李智主编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 《青少年红色励志故事丛书》编写组编著 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湖南人民出版社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K826.16/13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58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希望之光：时代楷模张桂梅的故事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 中共云南省委宣传部《新华每日电讯》社编写 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K825.46/45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59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革命先驱张太雷故事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张菊香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周丽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李泽昊著 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江苏人民出版社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K827/694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60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赤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hd w:val="clear" w:color="auto" w:fill="auto"/>
              </w:rPr>
              <w:t>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hd w:val="clear" w:color="auto" w:fill="auto"/>
              </w:rPr>
              <w:t>彭士禄图传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杨新英，熊继祖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编著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广州出版社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K826.16/98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61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还是钟南山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42" w:afterAutospacing="0"/>
              <w:jc w:val="left"/>
              <w:textAlignment w:val="top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魏东海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经济日报出版社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K826.2/24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62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《解放军英雄故事》系列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鲁杰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主编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孙兆利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徐光明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、李瞰, 赵郅博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编著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四川人民出版社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K825.2/132/1－K825.2/132/3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63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梦圆大地：袁隆平传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姚昆仑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 中国地图出版社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K826.3/9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64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《中华先烈人物故事汇》系列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2"/>
                <w:lang w:val="en-US" w:eastAsia="zh-CN"/>
              </w:rPr>
              <w:t>杨澜、朱冰等著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2"/>
                <w:lang w:val="en-US" w:eastAsia="zh-CN"/>
              </w:rPr>
              <w:t>学习出版社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K825.2/215等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历史馆二十三区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65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《中华先锋人物故事会汇》系列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2"/>
                <w:lang w:val="en-US" w:eastAsia="zh-CN"/>
              </w:rPr>
              <w:t>李秋沅 等著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2"/>
                <w:lang w:val="en-US" w:eastAsia="zh-CN"/>
              </w:rPr>
              <w:t>接力出版社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K82/38/10等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中山四路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历史馆二十三区</w:t>
            </w:r>
          </w:p>
        </w:tc>
      </w:tr>
    </w:tbl>
    <w:p>
      <w:pPr>
        <w:spacing w:line="570" w:lineRule="exact"/>
        <w:jc w:val="left"/>
        <w:rPr>
          <w:rFonts w:hint="eastAsia" w:ascii="黑体" w:hAnsi="黑体" w:eastAsia="黑体" w:cs="黑体"/>
          <w:color w:val="auto"/>
          <w:szCs w:val="40"/>
          <w:lang w:val="en-US" w:eastAsia="zh-CN"/>
        </w:rPr>
      </w:pPr>
    </w:p>
    <w:p>
      <w:pPr>
        <w:spacing w:line="570" w:lineRule="exact"/>
        <w:jc w:val="left"/>
        <w:rPr>
          <w:rFonts w:hint="eastAsia" w:ascii="黑体" w:hAnsi="黑体" w:eastAsia="黑体" w:cs="黑体"/>
          <w:color w:val="auto"/>
          <w:szCs w:val="4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020" w:right="1417" w:bottom="1020" w:left="1417" w:header="851" w:footer="992" w:gutter="0"/>
      <w:paperSrc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OTI3OGJkNDM1Zjg1Zjc3ZmVlMTRlMjdmNDkwNjAifQ=="/>
  </w:docVars>
  <w:rsids>
    <w:rsidRoot w:val="737326BC"/>
    <w:rsid w:val="0EA74F96"/>
    <w:rsid w:val="737326BC"/>
    <w:rsid w:val="7E58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firstLine="0" w:firstLineChars="0"/>
    </w:pPr>
    <w:rPr>
      <w:rFonts w:eastAsia="宋体"/>
      <w:kern w:val="0"/>
      <w:szCs w:val="20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292</Characters>
  <Lines>0</Lines>
  <Paragraphs>0</Paragraphs>
  <TotalTime>1</TotalTime>
  <ScaleCrop>false</ScaleCrop>
  <LinksUpToDate>false</LinksUpToDate>
  <CharactersWithSpaces>313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2022-07-14T09:32:00Z</dcterms:created>
  <dc:creator>Administrator</dc:creator>
  <cp:lastModifiedBy>Administrator</cp:lastModifiedBy>
  <dcterms:modified xsi:type="dcterms:W3CDTF">2022-07-14T09:38:47Z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182A3FAC3DF44E35AB760EFEF0F811BC</vt:lpwstr>
  </property>
</Properties>
</file>