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附件1</w:t>
      </w:r>
    </w:p>
    <w:p>
      <w:pPr>
        <w:rPr>
          <w:rFonts w:ascii="黑体" w:hAnsi="黑体" w:eastAsia="黑体" w:cs="黑体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2021年“粤书吧”必备书目</w:t>
      </w:r>
      <w:bookmarkEnd w:id="0"/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7"/>
        <w:gridCol w:w="3567"/>
        <w:gridCol w:w="2804"/>
        <w:gridCol w:w="1146"/>
        <w:gridCol w:w="2562"/>
        <w:gridCol w:w="2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7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Bitstream Cyberbit" w:hAnsi="Bitstream Cyberbit" w:eastAsia="Bitstream Cyberbit" w:cs="Bitstream Cyberbit"/>
                <w:b/>
                <w:color w:val="000000"/>
                <w:sz w:val="24"/>
                <w:szCs w:val="24"/>
              </w:rPr>
            </w:pPr>
            <w:r>
              <w:rPr>
                <w:rFonts w:ascii="Bitstream Cyberbit" w:hAnsi="Bitstream Cyberbit" w:eastAsia="Bitstream Cyberbit" w:cs="Bitstream Cyberbit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Bitstream Cyberbit" w:hAnsi="Bitstream Cyberbit" w:eastAsia="Bitstream Cyberbit" w:cs="Bitstream Cyberbit"/>
                <w:b/>
                <w:color w:val="000000"/>
                <w:sz w:val="24"/>
                <w:szCs w:val="24"/>
              </w:rPr>
            </w:pPr>
            <w:r>
              <w:rPr>
                <w:rFonts w:ascii="Bitstream Cyberbit" w:hAnsi="Bitstream Cyberbit" w:eastAsia="Bitstream Cyberbit" w:cs="Bitstream Cyberbit"/>
                <w:b/>
                <w:color w:val="000000"/>
                <w:kern w:val="0"/>
                <w:sz w:val="24"/>
                <w:szCs w:val="24"/>
              </w:rPr>
              <w:t>题名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Bitstream Cyberbit" w:hAnsi="Bitstream Cyberbit" w:eastAsia="Bitstream Cyberbit" w:cs="Bitstream Cyberbit"/>
                <w:b/>
                <w:color w:val="000000"/>
                <w:sz w:val="24"/>
                <w:szCs w:val="24"/>
              </w:rPr>
            </w:pPr>
            <w:r>
              <w:rPr>
                <w:rFonts w:ascii="Bitstream Cyberbit" w:hAnsi="Bitstream Cyberbit" w:eastAsia="Bitstream Cyberbit" w:cs="Bitstream Cyberbit"/>
                <w:b/>
                <w:color w:val="000000"/>
                <w:kern w:val="0"/>
                <w:sz w:val="24"/>
                <w:szCs w:val="24"/>
              </w:rPr>
              <w:t>著者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Bitstream Cyberbit" w:hAnsi="Bitstream Cyberbit" w:eastAsia="Bitstream Cyberbit" w:cs="Bitstream Cyberbit"/>
                <w:b/>
                <w:color w:val="000000"/>
                <w:sz w:val="24"/>
                <w:szCs w:val="24"/>
              </w:rPr>
            </w:pPr>
            <w:r>
              <w:rPr>
                <w:rFonts w:ascii="Bitstream Cyberbit" w:hAnsi="Bitstream Cyberbit" w:eastAsia="Bitstream Cyberbit" w:cs="Bitstream Cyberbit"/>
                <w:b/>
                <w:color w:val="000000"/>
                <w:kern w:val="0"/>
                <w:sz w:val="24"/>
                <w:szCs w:val="24"/>
              </w:rPr>
              <w:t>年代</w:t>
            </w:r>
          </w:p>
        </w:tc>
        <w:tc>
          <w:tcPr>
            <w:tcW w:w="25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ISBN/ISSN/ISRC</w:t>
            </w:r>
          </w:p>
        </w:tc>
        <w:tc>
          <w:tcPr>
            <w:tcW w:w="2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Bitstream Cyberbit" w:hAnsi="Bitstream Cyberbit" w:eastAsia="Bitstream Cyberbit" w:cs="Bitstream Cyberbit"/>
                <w:b/>
                <w:color w:val="000000"/>
                <w:sz w:val="24"/>
                <w:szCs w:val="24"/>
              </w:rPr>
            </w:pPr>
            <w:r>
              <w:rPr>
                <w:rFonts w:ascii="Bitstream Cyberbit" w:hAnsi="Bitstream Cyberbit" w:eastAsia="Bitstream Cyberbit" w:cs="Bitstream Cyberbit"/>
                <w:b/>
                <w:color w:val="000000"/>
                <w:kern w:val="0"/>
                <w:sz w:val="24"/>
                <w:szCs w:val="24"/>
              </w:rPr>
              <w:t>出版者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727" w:type="dxa"/>
            <w:vAlign w:val="center"/>
          </w:tcPr>
          <w:p>
            <w:pPr>
              <w:widowControl/>
              <w:tabs>
                <w:tab w:val="left" w:pos="320"/>
              </w:tabs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567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论中国共产党历史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习近平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2021</w:t>
            </w:r>
          </w:p>
        </w:tc>
        <w:tc>
          <w:tcPr>
            <w:tcW w:w="2562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978-7-5073-4805-7</w:t>
            </w:r>
          </w:p>
        </w:tc>
        <w:tc>
          <w:tcPr>
            <w:tcW w:w="2997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中央文献出版社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727" w:type="dxa"/>
            <w:vAlign w:val="center"/>
          </w:tcPr>
          <w:p>
            <w:pPr>
              <w:widowControl/>
              <w:tabs>
                <w:tab w:val="left" w:pos="320"/>
              </w:tabs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567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苦难辉煌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金一南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2020</w:t>
            </w:r>
          </w:p>
        </w:tc>
        <w:tc>
          <w:tcPr>
            <w:tcW w:w="2562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978-7-5212-1025-5</w:t>
            </w:r>
          </w:p>
        </w:tc>
        <w:tc>
          <w:tcPr>
            <w:tcW w:w="2997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作家出版社有限公司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727" w:type="dxa"/>
            <w:vAlign w:val="center"/>
          </w:tcPr>
          <w:p>
            <w:pPr>
              <w:widowControl/>
              <w:tabs>
                <w:tab w:val="left" w:pos="320"/>
              </w:tabs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3567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习近平的七年知青岁月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中央党校采访实录编辑室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2017</w:t>
            </w:r>
          </w:p>
        </w:tc>
        <w:tc>
          <w:tcPr>
            <w:tcW w:w="2562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978-7-5035-6163-4</w:t>
            </w:r>
          </w:p>
        </w:tc>
        <w:tc>
          <w:tcPr>
            <w:tcW w:w="2997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中共中央党校出版社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27" w:type="dxa"/>
            <w:vAlign w:val="center"/>
          </w:tcPr>
          <w:p>
            <w:pPr>
              <w:widowControl/>
              <w:tabs>
                <w:tab w:val="left" w:pos="320"/>
              </w:tabs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3567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平语近人：习近平总书记用典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中共中央宣传部 中央广播电视总台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2019</w:t>
            </w:r>
          </w:p>
        </w:tc>
        <w:tc>
          <w:tcPr>
            <w:tcW w:w="2562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978-7-0102-0419-2</w:t>
            </w:r>
          </w:p>
        </w:tc>
        <w:tc>
          <w:tcPr>
            <w:tcW w:w="2997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727" w:type="dxa"/>
            <w:vAlign w:val="center"/>
          </w:tcPr>
          <w:p>
            <w:pPr>
              <w:widowControl/>
              <w:tabs>
                <w:tab w:val="left" w:pos="320"/>
              </w:tabs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3567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岭南万户皆春色——广东精准扶贫纪实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丁燕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2020</w:t>
            </w:r>
          </w:p>
        </w:tc>
        <w:tc>
          <w:tcPr>
            <w:tcW w:w="2562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978-7-218-14390-3</w:t>
            </w:r>
          </w:p>
        </w:tc>
        <w:tc>
          <w:tcPr>
            <w:tcW w:w="2997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广东人民出版社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27" w:type="dxa"/>
            <w:vAlign w:val="center"/>
          </w:tcPr>
          <w:p>
            <w:pPr>
              <w:widowControl/>
              <w:tabs>
                <w:tab w:val="left" w:pos="320"/>
              </w:tabs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3567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广东：改革开放的“窗口”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中共广东省委党校 广东行政学院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2018</w:t>
            </w:r>
          </w:p>
        </w:tc>
        <w:tc>
          <w:tcPr>
            <w:tcW w:w="2562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978-7-2181-3341-6</w:t>
            </w:r>
          </w:p>
        </w:tc>
        <w:tc>
          <w:tcPr>
            <w:tcW w:w="2997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广东人民出版社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727" w:type="dxa"/>
            <w:vAlign w:val="center"/>
          </w:tcPr>
          <w:p>
            <w:pPr>
              <w:widowControl/>
              <w:tabs>
                <w:tab w:val="left" w:pos="320"/>
              </w:tabs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3567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新时代深圳精神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中共深圳市委宣传部,深圳市社会科学院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2020</w:t>
            </w:r>
          </w:p>
        </w:tc>
        <w:tc>
          <w:tcPr>
            <w:tcW w:w="2562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978-7-5507-2935-3</w:t>
            </w:r>
          </w:p>
        </w:tc>
        <w:tc>
          <w:tcPr>
            <w:tcW w:w="2997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海天出版社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27" w:type="dxa"/>
            <w:vAlign w:val="center"/>
          </w:tcPr>
          <w:p>
            <w:pPr>
              <w:widowControl/>
              <w:tabs>
                <w:tab w:val="left" w:pos="320"/>
              </w:tabs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3567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岭南十章 : 岭南文化简明读本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傅华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2019</w:t>
            </w:r>
          </w:p>
        </w:tc>
        <w:tc>
          <w:tcPr>
            <w:tcW w:w="2562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978-7-218-13485-7</w:t>
            </w:r>
          </w:p>
        </w:tc>
        <w:tc>
          <w:tcPr>
            <w:tcW w:w="2997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广东人民出版社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27" w:type="dxa"/>
            <w:vAlign w:val="center"/>
          </w:tcPr>
          <w:p>
            <w:pPr>
              <w:widowControl/>
              <w:tabs>
                <w:tab w:val="left" w:pos="320"/>
              </w:tabs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3567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重返杨匏安烈士在广州的历史时空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南粤古驿道研究课题组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2019</w:t>
            </w:r>
          </w:p>
        </w:tc>
        <w:tc>
          <w:tcPr>
            <w:tcW w:w="2562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978-7-3060-6596-4</w:t>
            </w:r>
          </w:p>
        </w:tc>
        <w:tc>
          <w:tcPr>
            <w:tcW w:w="2997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中山大学出版社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27" w:type="dxa"/>
            <w:vAlign w:val="center"/>
          </w:tcPr>
          <w:p>
            <w:pPr>
              <w:widowControl/>
              <w:tabs>
                <w:tab w:val="left" w:pos="320"/>
              </w:tabs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3567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你好，钟南山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叶依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2020</w:t>
            </w:r>
          </w:p>
        </w:tc>
        <w:tc>
          <w:tcPr>
            <w:tcW w:w="2562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978-7-5548-3277-6</w:t>
            </w:r>
          </w:p>
        </w:tc>
        <w:tc>
          <w:tcPr>
            <w:tcW w:w="2997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广东教育出版社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27" w:type="dxa"/>
            <w:vAlign w:val="center"/>
          </w:tcPr>
          <w:p>
            <w:pPr>
              <w:widowControl/>
              <w:tabs>
                <w:tab w:val="left" w:pos="320"/>
              </w:tabs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3567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去广东 有一种生活方式叫广东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费勇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2018</w:t>
            </w:r>
          </w:p>
        </w:tc>
        <w:tc>
          <w:tcPr>
            <w:tcW w:w="2562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978-7-5570-1434-6</w:t>
            </w:r>
          </w:p>
        </w:tc>
        <w:tc>
          <w:tcPr>
            <w:tcW w:w="2997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广东旅游出版社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727" w:type="dxa"/>
            <w:vAlign w:val="center"/>
          </w:tcPr>
          <w:p>
            <w:pPr>
              <w:widowControl/>
              <w:tabs>
                <w:tab w:val="left" w:pos="320"/>
              </w:tabs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3567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魅力粤港澳大湾区之旅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番外编辑部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2019</w:t>
            </w:r>
          </w:p>
        </w:tc>
        <w:tc>
          <w:tcPr>
            <w:tcW w:w="2562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978-7-5570-1730-9</w:t>
            </w:r>
          </w:p>
        </w:tc>
        <w:tc>
          <w:tcPr>
            <w:tcW w:w="2997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广东旅游出版社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27" w:type="dxa"/>
            <w:vAlign w:val="center"/>
          </w:tcPr>
          <w:p>
            <w:pPr>
              <w:widowControl/>
              <w:tabs>
                <w:tab w:val="left" w:pos="320"/>
              </w:tabs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3567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工程师爸爸写给孩子的信 : 港珠澳大桥是怎样建成的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陈柏华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2019</w:t>
            </w:r>
          </w:p>
        </w:tc>
        <w:tc>
          <w:tcPr>
            <w:tcW w:w="2562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978-7-5359-7106-7</w:t>
            </w:r>
          </w:p>
        </w:tc>
        <w:tc>
          <w:tcPr>
            <w:tcW w:w="2997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广东科技出版社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727" w:type="dxa"/>
            <w:vAlign w:val="center"/>
          </w:tcPr>
          <w:p>
            <w:pPr>
              <w:widowControl/>
              <w:tabs>
                <w:tab w:val="left" w:pos="320"/>
              </w:tabs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3567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一家酒店和一个伟大的时代--白天鹅宾馆传奇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张添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2018</w:t>
            </w:r>
          </w:p>
        </w:tc>
        <w:tc>
          <w:tcPr>
            <w:tcW w:w="2562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978-7-5570-1574-9</w:t>
            </w:r>
          </w:p>
        </w:tc>
        <w:tc>
          <w:tcPr>
            <w:tcW w:w="2997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广东旅游出版社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27" w:type="dxa"/>
            <w:vAlign w:val="center"/>
          </w:tcPr>
          <w:p>
            <w:pPr>
              <w:widowControl/>
              <w:tabs>
                <w:tab w:val="left" w:pos="320"/>
              </w:tabs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3567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21世纪海上丝绸之路，广东再出发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司徒尚纪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2016</w:t>
            </w:r>
          </w:p>
        </w:tc>
        <w:tc>
          <w:tcPr>
            <w:tcW w:w="2562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978-7-5570-0340-1</w:t>
            </w:r>
          </w:p>
        </w:tc>
        <w:tc>
          <w:tcPr>
            <w:tcW w:w="2997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广东旅游出版社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27" w:type="dxa"/>
            <w:vAlign w:val="center"/>
          </w:tcPr>
          <w:p>
            <w:pPr>
              <w:widowControl/>
              <w:tabs>
                <w:tab w:val="left" w:pos="320"/>
              </w:tabs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3567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玩转广东非遗，出发！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广东省非物质文化遗产保护中心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2016</w:t>
            </w:r>
          </w:p>
        </w:tc>
        <w:tc>
          <w:tcPr>
            <w:tcW w:w="2562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978-7-2181-0871-1</w:t>
            </w:r>
          </w:p>
        </w:tc>
        <w:tc>
          <w:tcPr>
            <w:tcW w:w="2997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广东人民出版社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27" w:type="dxa"/>
            <w:vAlign w:val="center"/>
          </w:tcPr>
          <w:p>
            <w:pPr>
              <w:widowControl/>
              <w:tabs>
                <w:tab w:val="left" w:pos="320"/>
              </w:tabs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3567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广东旅本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番外编辑部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2020</w:t>
            </w:r>
          </w:p>
        </w:tc>
        <w:tc>
          <w:tcPr>
            <w:tcW w:w="2562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978-7-5570-1904-4</w:t>
            </w:r>
          </w:p>
        </w:tc>
        <w:tc>
          <w:tcPr>
            <w:tcW w:w="2997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广东旅游出版社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27" w:type="dxa"/>
            <w:vAlign w:val="center"/>
          </w:tcPr>
          <w:p>
            <w:pPr>
              <w:widowControl/>
              <w:tabs>
                <w:tab w:val="left" w:pos="320"/>
              </w:tabs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3567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广东民俗全知道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叶德良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2019</w:t>
            </w:r>
          </w:p>
        </w:tc>
        <w:tc>
          <w:tcPr>
            <w:tcW w:w="2562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978-7-5360-8335-6</w:t>
            </w:r>
          </w:p>
        </w:tc>
        <w:tc>
          <w:tcPr>
            <w:tcW w:w="2997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花城出版社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27" w:type="dxa"/>
            <w:vAlign w:val="center"/>
          </w:tcPr>
          <w:p>
            <w:pPr>
              <w:widowControl/>
              <w:tabs>
                <w:tab w:val="left" w:pos="320"/>
              </w:tabs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3567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博物馆里的动物园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广东省博物馆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2016</w:t>
            </w:r>
          </w:p>
        </w:tc>
        <w:tc>
          <w:tcPr>
            <w:tcW w:w="2562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978-7-5447-6405-6</w:t>
            </w:r>
          </w:p>
        </w:tc>
        <w:tc>
          <w:tcPr>
            <w:tcW w:w="2997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译林出版社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27" w:type="dxa"/>
            <w:vAlign w:val="center"/>
          </w:tcPr>
          <w:p>
            <w:pPr>
              <w:widowControl/>
              <w:tabs>
                <w:tab w:val="left" w:pos="320"/>
              </w:tabs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3567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岭南文化中的“广东音乐”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陶诚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2018</w:t>
            </w:r>
          </w:p>
        </w:tc>
        <w:tc>
          <w:tcPr>
            <w:tcW w:w="2562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978-7-103-05597-7</w:t>
            </w:r>
          </w:p>
        </w:tc>
        <w:tc>
          <w:tcPr>
            <w:tcW w:w="2997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人民音乐出版社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27" w:type="dxa"/>
            <w:vAlign w:val="center"/>
          </w:tcPr>
          <w:p>
            <w:pPr>
              <w:widowControl/>
              <w:tabs>
                <w:tab w:val="left" w:pos="320"/>
              </w:tabs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3567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戏曲实用知识读本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2019</w:t>
            </w:r>
          </w:p>
        </w:tc>
        <w:tc>
          <w:tcPr>
            <w:tcW w:w="2562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978-7-104-04779-7</w:t>
            </w:r>
          </w:p>
        </w:tc>
        <w:tc>
          <w:tcPr>
            <w:tcW w:w="2997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广东音像出版社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27" w:type="dxa"/>
            <w:vAlign w:val="center"/>
          </w:tcPr>
          <w:p>
            <w:pPr>
              <w:widowControl/>
              <w:tabs>
                <w:tab w:val="left" w:pos="320"/>
              </w:tabs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3567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广府风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梁树庭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2019</w:t>
            </w:r>
          </w:p>
        </w:tc>
        <w:tc>
          <w:tcPr>
            <w:tcW w:w="2562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978-7-5548-2546-4</w:t>
            </w:r>
          </w:p>
        </w:tc>
        <w:tc>
          <w:tcPr>
            <w:tcW w:w="2997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广东教育出版社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27" w:type="dxa"/>
            <w:vAlign w:val="center"/>
          </w:tcPr>
          <w:p>
            <w:pPr>
              <w:widowControl/>
              <w:tabs>
                <w:tab w:val="left" w:pos="320"/>
              </w:tabs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3567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广东香道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张承良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2015</w:t>
            </w:r>
          </w:p>
        </w:tc>
        <w:tc>
          <w:tcPr>
            <w:tcW w:w="2562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978-7-5360-7618-1</w:t>
            </w:r>
          </w:p>
        </w:tc>
        <w:tc>
          <w:tcPr>
            <w:tcW w:w="2997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花城出版社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27" w:type="dxa"/>
            <w:vAlign w:val="center"/>
          </w:tcPr>
          <w:p>
            <w:pPr>
              <w:widowControl/>
              <w:tabs>
                <w:tab w:val="left" w:pos="320"/>
              </w:tabs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3567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骑楼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叶曙明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2018</w:t>
            </w:r>
          </w:p>
        </w:tc>
        <w:tc>
          <w:tcPr>
            <w:tcW w:w="2562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978-7-5406-8074-9</w:t>
            </w:r>
          </w:p>
        </w:tc>
        <w:tc>
          <w:tcPr>
            <w:tcW w:w="2997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广东教育出版社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27" w:type="dxa"/>
            <w:vAlign w:val="center"/>
          </w:tcPr>
          <w:p>
            <w:pPr>
              <w:widowControl/>
              <w:tabs>
                <w:tab w:val="left" w:pos="320"/>
              </w:tabs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3567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粤剧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王馗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2019</w:t>
            </w:r>
          </w:p>
        </w:tc>
        <w:tc>
          <w:tcPr>
            <w:tcW w:w="2562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978-7-5039-6626-2</w:t>
            </w:r>
          </w:p>
        </w:tc>
        <w:tc>
          <w:tcPr>
            <w:tcW w:w="2997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文化艺术出版社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27" w:type="dxa"/>
            <w:vAlign w:val="center"/>
          </w:tcPr>
          <w:p>
            <w:pPr>
              <w:widowControl/>
              <w:tabs>
                <w:tab w:val="left" w:pos="320"/>
              </w:tabs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3567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春天里 : 南国红豆粤韵飞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罗丽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2019</w:t>
            </w:r>
          </w:p>
        </w:tc>
        <w:tc>
          <w:tcPr>
            <w:tcW w:w="2562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978-7-5548-3028-4</w:t>
            </w:r>
          </w:p>
        </w:tc>
        <w:tc>
          <w:tcPr>
            <w:tcW w:w="2997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广东教育出版社有限公司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27" w:type="dxa"/>
            <w:vAlign w:val="center"/>
          </w:tcPr>
          <w:p>
            <w:pPr>
              <w:widowControl/>
              <w:tabs>
                <w:tab w:val="left" w:pos="320"/>
              </w:tabs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3567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岭南饮食文化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周松芳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2019</w:t>
            </w:r>
          </w:p>
        </w:tc>
        <w:tc>
          <w:tcPr>
            <w:tcW w:w="2562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978-7-218-13440-6</w:t>
            </w:r>
          </w:p>
        </w:tc>
        <w:tc>
          <w:tcPr>
            <w:tcW w:w="2997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广东人民出版社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27" w:type="dxa"/>
            <w:vAlign w:val="center"/>
          </w:tcPr>
          <w:p>
            <w:pPr>
              <w:widowControl/>
              <w:tabs>
                <w:tab w:val="left" w:pos="320"/>
              </w:tabs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3567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粤语有段古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李沛聪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2018</w:t>
            </w:r>
          </w:p>
        </w:tc>
        <w:tc>
          <w:tcPr>
            <w:tcW w:w="2562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978-7-218-13231-0</w:t>
            </w:r>
          </w:p>
        </w:tc>
        <w:tc>
          <w:tcPr>
            <w:tcW w:w="2997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广东人民出版社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27" w:type="dxa"/>
            <w:vAlign w:val="center"/>
          </w:tcPr>
          <w:p>
            <w:pPr>
              <w:widowControl/>
              <w:tabs>
                <w:tab w:val="left" w:pos="320"/>
              </w:tabs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3567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老广新游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大话国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2016</w:t>
            </w:r>
          </w:p>
        </w:tc>
        <w:tc>
          <w:tcPr>
            <w:tcW w:w="2562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978-7-218-07235-7</w:t>
            </w:r>
          </w:p>
        </w:tc>
        <w:tc>
          <w:tcPr>
            <w:tcW w:w="2997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广东人民出版社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27" w:type="dxa"/>
            <w:vAlign w:val="center"/>
          </w:tcPr>
          <w:p>
            <w:pPr>
              <w:widowControl/>
              <w:tabs>
                <w:tab w:val="left" w:pos="320"/>
              </w:tabs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3567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旅游纠纷典型案例与法律实务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闵令波、范文文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2017</w:t>
            </w:r>
          </w:p>
        </w:tc>
        <w:tc>
          <w:tcPr>
            <w:tcW w:w="2562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978-7-5197-1059-0</w:t>
            </w:r>
          </w:p>
        </w:tc>
        <w:tc>
          <w:tcPr>
            <w:tcW w:w="2997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法律出版社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27" w:type="dxa"/>
            <w:vAlign w:val="center"/>
          </w:tcPr>
          <w:p>
            <w:pPr>
              <w:widowControl/>
              <w:tabs>
                <w:tab w:val="left" w:pos="320"/>
              </w:tabs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3567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发现广东：100个最美景观拍摄地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李栓科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2018</w:t>
            </w:r>
          </w:p>
        </w:tc>
        <w:tc>
          <w:tcPr>
            <w:tcW w:w="2562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978-7-5596-1999-0</w:t>
            </w:r>
          </w:p>
        </w:tc>
        <w:tc>
          <w:tcPr>
            <w:tcW w:w="2997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北京联合出版有限公司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27" w:type="dxa"/>
            <w:vAlign w:val="center"/>
          </w:tcPr>
          <w:p>
            <w:pPr>
              <w:widowControl/>
              <w:tabs>
                <w:tab w:val="left" w:pos="320"/>
              </w:tabs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3567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z w:val="24"/>
                <w:szCs w:val="24"/>
              </w:rPr>
              <w:t>粤港澳大湾区非遗地图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fldChar w:fldCharType="begin"/>
            </w:r>
            <w:r>
              <w:instrText xml:space="preserve"> HYPERLINK "http://www.gg1994.com/ProductList.do?Author=%B9%E3%B6%AB%CA%A1%B7%C7%CE%EF%D6%CA%CE%C4%BB%AF%B1%A3%BB%A4%D6%D0%D0%C4" \t "http://www.gg1994.com/_blank" </w:instrText>
            </w:r>
            <w:r>
              <w:fldChar w:fldCharType="separate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广东省非物质文化保护中心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1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2020</w:t>
            </w:r>
          </w:p>
        </w:tc>
        <w:tc>
          <w:tcPr>
            <w:tcW w:w="2562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978-7-2181-4228-9</w:t>
            </w:r>
          </w:p>
        </w:tc>
        <w:tc>
          <w:tcPr>
            <w:tcW w:w="2997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fldChar w:fldCharType="begin"/>
            </w:r>
            <w:r>
              <w:instrText xml:space="preserve"> HYPERLINK "http://search.dangdang.com/?key2=%B9%E3%B6%AB%CA%A1%B7%C7%CE%EF%D6%CA%CE%C4%BB%AF%D2%C5%B2%FA%B1%A3%BB%A4%D6%D0%D0%C4&amp;medium=01&amp;category_path=01.00.00.00.00.00&amp;att=s8589934592:8589934949" \l "J_tab" \o "广东人民出版社" </w:instrText>
            </w:r>
            <w:r>
              <w:fldChar w:fldCharType="separate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广东人民出版社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27" w:type="dxa"/>
            <w:vAlign w:val="center"/>
          </w:tcPr>
          <w:p>
            <w:pPr>
              <w:widowControl/>
              <w:tabs>
                <w:tab w:val="left" w:pos="320"/>
              </w:tabs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3567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z w:val="24"/>
                <w:szCs w:val="24"/>
              </w:rPr>
              <w:t>粤菜大师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fldChar w:fldCharType="begin"/>
            </w:r>
            <w:r>
              <w:instrText xml:space="preserve"> HYPERLINK "http://search.dangdang.com/?key2=%C0%CA%C7%D9%B4%AB%C3%BD%BF%C6%BC%BC&amp;medium=01&amp;category_path=01.00.00.00.00.00" \t "http://product.dangdang.com/_blank" </w:instrText>
            </w:r>
            <w:r>
              <w:fldChar w:fldCharType="separate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朗琴传媒科技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fldChar w:fldCharType="end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、</w:t>
            </w:r>
            <w:r>
              <w:fldChar w:fldCharType="begin"/>
            </w:r>
            <w:r>
              <w:instrText xml:space="preserve"> HYPERLINK "http://search.dangdang.com/?key2=%C9%EE%DB%DA%CE%C0%CA%D3&amp;medium=01&amp;category_path=01.00.00.00.00.00" \t "http://product.dangdang.com/_blank" </w:instrText>
            </w:r>
            <w:r>
              <w:fldChar w:fldCharType="separate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深圳卫视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1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2020</w:t>
            </w:r>
          </w:p>
        </w:tc>
        <w:tc>
          <w:tcPr>
            <w:tcW w:w="2562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978-7-5491-2226-4</w:t>
            </w:r>
          </w:p>
        </w:tc>
        <w:tc>
          <w:tcPr>
            <w:tcW w:w="2997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fldChar w:fldCharType="begin"/>
            </w:r>
            <w:r>
              <w:instrText xml:space="preserve"> HYPERLINK "http://search.dangdang.com/?key3=%B9%E3%B6%AB%C4%CF%B7%BD%C8%D5%B1%A8%B3%F6%B0%E6%C9%E7&amp;medium=01&amp;category_path=01.00.00.00.00.00" \t "http://product.dangdang.com/_blank" </w:instrText>
            </w:r>
            <w:r>
              <w:fldChar w:fldCharType="separate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广东南方日报出版社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27" w:type="dxa"/>
            <w:vAlign w:val="center"/>
          </w:tcPr>
          <w:p>
            <w:pPr>
              <w:widowControl/>
              <w:tabs>
                <w:tab w:val="left" w:pos="320"/>
              </w:tabs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3567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z w:val="24"/>
                <w:szCs w:val="24"/>
              </w:rPr>
              <w:t>研学旅行安全工作指南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fldChar w:fldCharType="begin"/>
            </w:r>
            <w:r>
              <w:instrText xml:space="preserve"> HYPERLINK "http://search.dangdang.com/?key2=%CE%E2%BE%FC%C9%FA&amp;medium=01&amp;category_path=01.00.00.00.00.00" \t "http://product.dangdang.com/_blank" </w:instrText>
            </w:r>
            <w:r>
              <w:fldChar w:fldCharType="separate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吴军生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fldChar w:fldCharType="end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、</w:t>
            </w:r>
            <w:r>
              <w:fldChar w:fldCharType="begin"/>
            </w:r>
            <w:r>
              <w:instrText xml:space="preserve"> HYPERLINK "http://search.dangdang.com/?key2=%C5%ED%C6%E4%B1%F3&amp;medium=01&amp;category_path=01.00.00.00.00.00" \t "http://product.dangdang.com/_blank" </w:instrText>
            </w:r>
            <w:r>
              <w:fldChar w:fldCharType="separate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彭其斌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fldChar w:fldCharType="end"/>
            </w:r>
          </w:p>
        </w:tc>
        <w:tc>
          <w:tcPr>
            <w:tcW w:w="11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2019</w:t>
            </w:r>
          </w:p>
        </w:tc>
        <w:tc>
          <w:tcPr>
            <w:tcW w:w="2562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978-7-5701-0703-2</w:t>
            </w:r>
          </w:p>
        </w:tc>
        <w:tc>
          <w:tcPr>
            <w:tcW w:w="2997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山东教育出版社出版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7" w:hRule="atLeast"/>
          <w:jc w:val="center"/>
        </w:trPr>
        <w:tc>
          <w:tcPr>
            <w:tcW w:w="727" w:type="dxa"/>
            <w:vAlign w:val="center"/>
          </w:tcPr>
          <w:p>
            <w:pPr>
              <w:widowControl/>
              <w:tabs>
                <w:tab w:val="left" w:pos="320"/>
              </w:tabs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3567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sz w:val="24"/>
                <w:szCs w:val="24"/>
              </w:rPr>
              <w:t>旅游安全知识一本通</w:t>
            </w:r>
          </w:p>
        </w:tc>
        <w:tc>
          <w:tcPr>
            <w:tcW w:w="2804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fldChar w:fldCharType="begin"/>
            </w:r>
            <w:r>
              <w:instrText xml:space="preserve"> HYPERLINK "http://search.dangdang.com/?key2=%C0%EE%D4%AA%D0%E3&amp;medium=01&amp;category_path=01.00.00.00.00.00" \t "http://product.dangdang.com/_blank" </w:instrText>
            </w:r>
            <w:r>
              <w:fldChar w:fldCharType="separate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李元秀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fldChar w:fldCharType="end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 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2013</w:t>
            </w:r>
          </w:p>
        </w:tc>
        <w:tc>
          <w:tcPr>
            <w:tcW w:w="2562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978-7-5164-0375-4</w:t>
            </w:r>
          </w:p>
        </w:tc>
        <w:tc>
          <w:tcPr>
            <w:tcW w:w="2997" w:type="dxa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企业管理出版社</w:t>
            </w:r>
          </w:p>
        </w:tc>
      </w:tr>
    </w:tbl>
    <w:p>
      <w:pPr>
        <w:spacing w:line="580" w:lineRule="exact"/>
        <w:jc w:val="left"/>
        <w:rPr>
          <w:rFonts w:ascii="仿宋_GB2312" w:hAnsi="仿宋_GB2312" w:cs="仿宋_GB2312"/>
        </w:rPr>
      </w:pPr>
    </w:p>
    <w:p/>
    <w:p/>
    <w:p/>
    <w:p/>
    <w:p/>
    <w:p/>
    <w:p/>
    <w:p/>
    <w:p/>
    <w:p/>
    <w:p/>
    <w:p/>
    <w:p/>
    <w:p/>
    <w:p/>
    <w:p/>
    <w:p/>
    <w:p>
      <w:p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Bitstream Cyberbit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1023"/>
    <w:rsid w:val="00000512"/>
    <w:rsid w:val="00000799"/>
    <w:rsid w:val="00001A79"/>
    <w:rsid w:val="000028C3"/>
    <w:rsid w:val="00011D03"/>
    <w:rsid w:val="00015908"/>
    <w:rsid w:val="000159BB"/>
    <w:rsid w:val="000173C4"/>
    <w:rsid w:val="00020760"/>
    <w:rsid w:val="00032461"/>
    <w:rsid w:val="00032647"/>
    <w:rsid w:val="00037C41"/>
    <w:rsid w:val="00047401"/>
    <w:rsid w:val="00047C04"/>
    <w:rsid w:val="000529BE"/>
    <w:rsid w:val="00056902"/>
    <w:rsid w:val="000746B2"/>
    <w:rsid w:val="00082B85"/>
    <w:rsid w:val="00084456"/>
    <w:rsid w:val="00090F14"/>
    <w:rsid w:val="000959AC"/>
    <w:rsid w:val="00097E62"/>
    <w:rsid w:val="000A0860"/>
    <w:rsid w:val="000A1629"/>
    <w:rsid w:val="000A44E5"/>
    <w:rsid w:val="000B2784"/>
    <w:rsid w:val="000B3275"/>
    <w:rsid w:val="000B3C6E"/>
    <w:rsid w:val="000B43C7"/>
    <w:rsid w:val="000B54AB"/>
    <w:rsid w:val="000C7901"/>
    <w:rsid w:val="000C7A07"/>
    <w:rsid w:val="000C7E60"/>
    <w:rsid w:val="000D7003"/>
    <w:rsid w:val="000E02B7"/>
    <w:rsid w:val="000E511E"/>
    <w:rsid w:val="000F0F50"/>
    <w:rsid w:val="000F2B3B"/>
    <w:rsid w:val="000F2D37"/>
    <w:rsid w:val="000F305D"/>
    <w:rsid w:val="00100A14"/>
    <w:rsid w:val="00101549"/>
    <w:rsid w:val="00104161"/>
    <w:rsid w:val="001060B5"/>
    <w:rsid w:val="00106137"/>
    <w:rsid w:val="00117DAA"/>
    <w:rsid w:val="00120BFF"/>
    <w:rsid w:val="00123DAD"/>
    <w:rsid w:val="00126339"/>
    <w:rsid w:val="00127890"/>
    <w:rsid w:val="00127B85"/>
    <w:rsid w:val="00131F08"/>
    <w:rsid w:val="0014009A"/>
    <w:rsid w:val="00141AA1"/>
    <w:rsid w:val="00144A97"/>
    <w:rsid w:val="00152654"/>
    <w:rsid w:val="0015512B"/>
    <w:rsid w:val="00170DCD"/>
    <w:rsid w:val="00177054"/>
    <w:rsid w:val="00180398"/>
    <w:rsid w:val="001814AB"/>
    <w:rsid w:val="001816A2"/>
    <w:rsid w:val="00183512"/>
    <w:rsid w:val="0018590B"/>
    <w:rsid w:val="00185E40"/>
    <w:rsid w:val="0019379A"/>
    <w:rsid w:val="0019733B"/>
    <w:rsid w:val="001A6190"/>
    <w:rsid w:val="001A6D80"/>
    <w:rsid w:val="001A6F92"/>
    <w:rsid w:val="001B1F7E"/>
    <w:rsid w:val="001B5087"/>
    <w:rsid w:val="001B6CC1"/>
    <w:rsid w:val="001C4BE5"/>
    <w:rsid w:val="001C5641"/>
    <w:rsid w:val="001D0E55"/>
    <w:rsid w:val="001D524F"/>
    <w:rsid w:val="001D5A6E"/>
    <w:rsid w:val="001D6725"/>
    <w:rsid w:val="001D796D"/>
    <w:rsid w:val="001E24A4"/>
    <w:rsid w:val="001E31AF"/>
    <w:rsid w:val="001E3B5E"/>
    <w:rsid w:val="001F22BE"/>
    <w:rsid w:val="001F29BB"/>
    <w:rsid w:val="00203393"/>
    <w:rsid w:val="00205D19"/>
    <w:rsid w:val="00206BD5"/>
    <w:rsid w:val="00222CC5"/>
    <w:rsid w:val="002249F0"/>
    <w:rsid w:val="00225A85"/>
    <w:rsid w:val="00235ECC"/>
    <w:rsid w:val="00236BE5"/>
    <w:rsid w:val="002377C3"/>
    <w:rsid w:val="00240C22"/>
    <w:rsid w:val="00255599"/>
    <w:rsid w:val="00257D9A"/>
    <w:rsid w:val="002606AA"/>
    <w:rsid w:val="00262382"/>
    <w:rsid w:val="0026356B"/>
    <w:rsid w:val="00264929"/>
    <w:rsid w:val="00265947"/>
    <w:rsid w:val="0026707D"/>
    <w:rsid w:val="00272167"/>
    <w:rsid w:val="00275ED7"/>
    <w:rsid w:val="00277477"/>
    <w:rsid w:val="00282078"/>
    <w:rsid w:val="002836B9"/>
    <w:rsid w:val="002845F8"/>
    <w:rsid w:val="002927A2"/>
    <w:rsid w:val="00294848"/>
    <w:rsid w:val="00295B61"/>
    <w:rsid w:val="00295DFF"/>
    <w:rsid w:val="00297659"/>
    <w:rsid w:val="002A03F1"/>
    <w:rsid w:val="002A2CD3"/>
    <w:rsid w:val="002A2DA7"/>
    <w:rsid w:val="002A4C50"/>
    <w:rsid w:val="002A65B3"/>
    <w:rsid w:val="002A6826"/>
    <w:rsid w:val="002A777F"/>
    <w:rsid w:val="002B1C46"/>
    <w:rsid w:val="002B47B3"/>
    <w:rsid w:val="002B7605"/>
    <w:rsid w:val="002C69DA"/>
    <w:rsid w:val="002D10CB"/>
    <w:rsid w:val="002E2509"/>
    <w:rsid w:val="002E5DB8"/>
    <w:rsid w:val="002E62B6"/>
    <w:rsid w:val="002F1B84"/>
    <w:rsid w:val="002F316E"/>
    <w:rsid w:val="002F3FEA"/>
    <w:rsid w:val="002F707C"/>
    <w:rsid w:val="00303FAB"/>
    <w:rsid w:val="00304580"/>
    <w:rsid w:val="003062B8"/>
    <w:rsid w:val="00306879"/>
    <w:rsid w:val="00307555"/>
    <w:rsid w:val="00313921"/>
    <w:rsid w:val="0031687A"/>
    <w:rsid w:val="003201AB"/>
    <w:rsid w:val="0032063A"/>
    <w:rsid w:val="00321F46"/>
    <w:rsid w:val="003224E9"/>
    <w:rsid w:val="00323774"/>
    <w:rsid w:val="00326172"/>
    <w:rsid w:val="00345006"/>
    <w:rsid w:val="00346D83"/>
    <w:rsid w:val="00347FE7"/>
    <w:rsid w:val="003513AC"/>
    <w:rsid w:val="00353406"/>
    <w:rsid w:val="003620A1"/>
    <w:rsid w:val="00370942"/>
    <w:rsid w:val="00370EA6"/>
    <w:rsid w:val="003716B4"/>
    <w:rsid w:val="003738BB"/>
    <w:rsid w:val="00375B49"/>
    <w:rsid w:val="003763EE"/>
    <w:rsid w:val="0038390A"/>
    <w:rsid w:val="00383C4B"/>
    <w:rsid w:val="00387340"/>
    <w:rsid w:val="00390FC3"/>
    <w:rsid w:val="00395A0D"/>
    <w:rsid w:val="00396738"/>
    <w:rsid w:val="00396905"/>
    <w:rsid w:val="003B1384"/>
    <w:rsid w:val="003C112B"/>
    <w:rsid w:val="003C38B8"/>
    <w:rsid w:val="003C3AEF"/>
    <w:rsid w:val="003D358C"/>
    <w:rsid w:val="003D4C3D"/>
    <w:rsid w:val="003E01C5"/>
    <w:rsid w:val="003E2892"/>
    <w:rsid w:val="003F2982"/>
    <w:rsid w:val="0040175B"/>
    <w:rsid w:val="0040735C"/>
    <w:rsid w:val="0041049E"/>
    <w:rsid w:val="004116E2"/>
    <w:rsid w:val="004122CB"/>
    <w:rsid w:val="00412571"/>
    <w:rsid w:val="00414B51"/>
    <w:rsid w:val="004150A3"/>
    <w:rsid w:val="00423B3C"/>
    <w:rsid w:val="00424576"/>
    <w:rsid w:val="00443912"/>
    <w:rsid w:val="004444E0"/>
    <w:rsid w:val="0045489C"/>
    <w:rsid w:val="00463AF1"/>
    <w:rsid w:val="0046444D"/>
    <w:rsid w:val="00473C76"/>
    <w:rsid w:val="0048100C"/>
    <w:rsid w:val="00481812"/>
    <w:rsid w:val="00484651"/>
    <w:rsid w:val="004856FE"/>
    <w:rsid w:val="004865DA"/>
    <w:rsid w:val="00495038"/>
    <w:rsid w:val="004A08E2"/>
    <w:rsid w:val="004A3C8A"/>
    <w:rsid w:val="004A56EE"/>
    <w:rsid w:val="004A7E82"/>
    <w:rsid w:val="004B0AFE"/>
    <w:rsid w:val="004B0DAF"/>
    <w:rsid w:val="004B140F"/>
    <w:rsid w:val="004B2066"/>
    <w:rsid w:val="004B477E"/>
    <w:rsid w:val="004B7439"/>
    <w:rsid w:val="004B7B43"/>
    <w:rsid w:val="004C1D70"/>
    <w:rsid w:val="004C32F8"/>
    <w:rsid w:val="004C3F4C"/>
    <w:rsid w:val="004C4B43"/>
    <w:rsid w:val="004D3586"/>
    <w:rsid w:val="004D3723"/>
    <w:rsid w:val="004D3F3C"/>
    <w:rsid w:val="004D72AC"/>
    <w:rsid w:val="004E085F"/>
    <w:rsid w:val="004E22D9"/>
    <w:rsid w:val="004E3FB2"/>
    <w:rsid w:val="004E66B1"/>
    <w:rsid w:val="004F1875"/>
    <w:rsid w:val="004F5DE9"/>
    <w:rsid w:val="00507250"/>
    <w:rsid w:val="005153DE"/>
    <w:rsid w:val="00515438"/>
    <w:rsid w:val="00532950"/>
    <w:rsid w:val="005331F1"/>
    <w:rsid w:val="00533DDA"/>
    <w:rsid w:val="00536C1A"/>
    <w:rsid w:val="0054009F"/>
    <w:rsid w:val="005501EC"/>
    <w:rsid w:val="005528EA"/>
    <w:rsid w:val="0055775F"/>
    <w:rsid w:val="0056058D"/>
    <w:rsid w:val="005634A9"/>
    <w:rsid w:val="00564143"/>
    <w:rsid w:val="00566EB4"/>
    <w:rsid w:val="00571001"/>
    <w:rsid w:val="00574E98"/>
    <w:rsid w:val="00574F36"/>
    <w:rsid w:val="00585161"/>
    <w:rsid w:val="00586FB5"/>
    <w:rsid w:val="005923E4"/>
    <w:rsid w:val="00593C4B"/>
    <w:rsid w:val="005B57D2"/>
    <w:rsid w:val="005B65D7"/>
    <w:rsid w:val="005C1EA6"/>
    <w:rsid w:val="005D265C"/>
    <w:rsid w:val="005D49C3"/>
    <w:rsid w:val="005E11E0"/>
    <w:rsid w:val="005E4116"/>
    <w:rsid w:val="005E47D1"/>
    <w:rsid w:val="005E63D0"/>
    <w:rsid w:val="00601176"/>
    <w:rsid w:val="00602ECA"/>
    <w:rsid w:val="006033C6"/>
    <w:rsid w:val="006067D3"/>
    <w:rsid w:val="006078E1"/>
    <w:rsid w:val="006119CC"/>
    <w:rsid w:val="006171EA"/>
    <w:rsid w:val="00620F0B"/>
    <w:rsid w:val="00621352"/>
    <w:rsid w:val="006324EE"/>
    <w:rsid w:val="00632AB6"/>
    <w:rsid w:val="0063354C"/>
    <w:rsid w:val="006345F5"/>
    <w:rsid w:val="00635410"/>
    <w:rsid w:val="00635A30"/>
    <w:rsid w:val="006368D9"/>
    <w:rsid w:val="00644682"/>
    <w:rsid w:val="00645F9A"/>
    <w:rsid w:val="00650499"/>
    <w:rsid w:val="006526F9"/>
    <w:rsid w:val="0065367F"/>
    <w:rsid w:val="00654ED3"/>
    <w:rsid w:val="00656B25"/>
    <w:rsid w:val="006570C3"/>
    <w:rsid w:val="00657FE5"/>
    <w:rsid w:val="00663C2D"/>
    <w:rsid w:val="00665376"/>
    <w:rsid w:val="00665E06"/>
    <w:rsid w:val="00666ADC"/>
    <w:rsid w:val="006746E4"/>
    <w:rsid w:val="00674BFE"/>
    <w:rsid w:val="0069214B"/>
    <w:rsid w:val="00695B09"/>
    <w:rsid w:val="00697FB8"/>
    <w:rsid w:val="006A161B"/>
    <w:rsid w:val="006A25F4"/>
    <w:rsid w:val="006A5F35"/>
    <w:rsid w:val="006A66DC"/>
    <w:rsid w:val="006A7BB3"/>
    <w:rsid w:val="006B31E5"/>
    <w:rsid w:val="006B6DB9"/>
    <w:rsid w:val="006B769E"/>
    <w:rsid w:val="006D398E"/>
    <w:rsid w:val="006D5B27"/>
    <w:rsid w:val="006E5290"/>
    <w:rsid w:val="006E5898"/>
    <w:rsid w:val="006F1C8C"/>
    <w:rsid w:val="006F69CC"/>
    <w:rsid w:val="006F6DC5"/>
    <w:rsid w:val="0070558D"/>
    <w:rsid w:val="00705E5F"/>
    <w:rsid w:val="0070713A"/>
    <w:rsid w:val="00714DB6"/>
    <w:rsid w:val="0071576D"/>
    <w:rsid w:val="00715B23"/>
    <w:rsid w:val="00717547"/>
    <w:rsid w:val="00724153"/>
    <w:rsid w:val="00724527"/>
    <w:rsid w:val="00725C29"/>
    <w:rsid w:val="007274CD"/>
    <w:rsid w:val="007322D0"/>
    <w:rsid w:val="007423F6"/>
    <w:rsid w:val="00742C4F"/>
    <w:rsid w:val="00745C30"/>
    <w:rsid w:val="00762D23"/>
    <w:rsid w:val="00763127"/>
    <w:rsid w:val="007667A1"/>
    <w:rsid w:val="00766B83"/>
    <w:rsid w:val="007716F9"/>
    <w:rsid w:val="00771C1C"/>
    <w:rsid w:val="00772D40"/>
    <w:rsid w:val="00776F83"/>
    <w:rsid w:val="007776C4"/>
    <w:rsid w:val="00780E78"/>
    <w:rsid w:val="00780EFB"/>
    <w:rsid w:val="007879B9"/>
    <w:rsid w:val="007A1023"/>
    <w:rsid w:val="007A2CC2"/>
    <w:rsid w:val="007A4610"/>
    <w:rsid w:val="007A593F"/>
    <w:rsid w:val="007B20AC"/>
    <w:rsid w:val="007B2B0E"/>
    <w:rsid w:val="007B4023"/>
    <w:rsid w:val="007B65EA"/>
    <w:rsid w:val="007C021E"/>
    <w:rsid w:val="007D043C"/>
    <w:rsid w:val="007D347A"/>
    <w:rsid w:val="007D58F7"/>
    <w:rsid w:val="007E1DD2"/>
    <w:rsid w:val="007E422C"/>
    <w:rsid w:val="007E45D0"/>
    <w:rsid w:val="007E7744"/>
    <w:rsid w:val="007F06E5"/>
    <w:rsid w:val="007F08E2"/>
    <w:rsid w:val="007F1695"/>
    <w:rsid w:val="007F1705"/>
    <w:rsid w:val="007F4AC6"/>
    <w:rsid w:val="008006D6"/>
    <w:rsid w:val="00802015"/>
    <w:rsid w:val="008022EE"/>
    <w:rsid w:val="00802C48"/>
    <w:rsid w:val="00803F43"/>
    <w:rsid w:val="008103EC"/>
    <w:rsid w:val="008123A1"/>
    <w:rsid w:val="00814D62"/>
    <w:rsid w:val="00820391"/>
    <w:rsid w:val="00822856"/>
    <w:rsid w:val="00822861"/>
    <w:rsid w:val="00824A65"/>
    <w:rsid w:val="00825043"/>
    <w:rsid w:val="008252C4"/>
    <w:rsid w:val="008269DA"/>
    <w:rsid w:val="00832AC2"/>
    <w:rsid w:val="00837C2D"/>
    <w:rsid w:val="00840D21"/>
    <w:rsid w:val="008470DE"/>
    <w:rsid w:val="00851AE3"/>
    <w:rsid w:val="00853DD7"/>
    <w:rsid w:val="008543A1"/>
    <w:rsid w:val="008556B3"/>
    <w:rsid w:val="008579B8"/>
    <w:rsid w:val="0086778D"/>
    <w:rsid w:val="00871664"/>
    <w:rsid w:val="008724E5"/>
    <w:rsid w:val="008749E8"/>
    <w:rsid w:val="00875700"/>
    <w:rsid w:val="008807A3"/>
    <w:rsid w:val="008838FD"/>
    <w:rsid w:val="00883BA2"/>
    <w:rsid w:val="00885650"/>
    <w:rsid w:val="00886439"/>
    <w:rsid w:val="00891DF4"/>
    <w:rsid w:val="00894D05"/>
    <w:rsid w:val="00896F3D"/>
    <w:rsid w:val="00897EF4"/>
    <w:rsid w:val="008A524F"/>
    <w:rsid w:val="008A6FF9"/>
    <w:rsid w:val="008B2377"/>
    <w:rsid w:val="008B2569"/>
    <w:rsid w:val="008B5A08"/>
    <w:rsid w:val="008B6587"/>
    <w:rsid w:val="008C060F"/>
    <w:rsid w:val="008D001D"/>
    <w:rsid w:val="008D3077"/>
    <w:rsid w:val="008D3D66"/>
    <w:rsid w:val="008D6505"/>
    <w:rsid w:val="008D7D79"/>
    <w:rsid w:val="008D7F60"/>
    <w:rsid w:val="008E3A95"/>
    <w:rsid w:val="008E4EDA"/>
    <w:rsid w:val="008E7E59"/>
    <w:rsid w:val="008F0E42"/>
    <w:rsid w:val="008F39D1"/>
    <w:rsid w:val="009036F0"/>
    <w:rsid w:val="00905A5C"/>
    <w:rsid w:val="009063C4"/>
    <w:rsid w:val="00907219"/>
    <w:rsid w:val="00910918"/>
    <w:rsid w:val="009148CD"/>
    <w:rsid w:val="00917DE6"/>
    <w:rsid w:val="00922D5E"/>
    <w:rsid w:val="00926EA2"/>
    <w:rsid w:val="00927105"/>
    <w:rsid w:val="00930B50"/>
    <w:rsid w:val="00931387"/>
    <w:rsid w:val="009333B1"/>
    <w:rsid w:val="00941ED9"/>
    <w:rsid w:val="00945463"/>
    <w:rsid w:val="00953C74"/>
    <w:rsid w:val="00954F24"/>
    <w:rsid w:val="00962035"/>
    <w:rsid w:val="009761CA"/>
    <w:rsid w:val="00976906"/>
    <w:rsid w:val="00981BE0"/>
    <w:rsid w:val="00991C1D"/>
    <w:rsid w:val="00994B46"/>
    <w:rsid w:val="00997C50"/>
    <w:rsid w:val="009B1BCB"/>
    <w:rsid w:val="009B1D67"/>
    <w:rsid w:val="009B7718"/>
    <w:rsid w:val="009B7970"/>
    <w:rsid w:val="009B7BF8"/>
    <w:rsid w:val="009C6529"/>
    <w:rsid w:val="009D08D0"/>
    <w:rsid w:val="009D14FD"/>
    <w:rsid w:val="009D54D4"/>
    <w:rsid w:val="009E1825"/>
    <w:rsid w:val="009E19B4"/>
    <w:rsid w:val="009E4419"/>
    <w:rsid w:val="009F27AC"/>
    <w:rsid w:val="009F2E18"/>
    <w:rsid w:val="009F427E"/>
    <w:rsid w:val="009F7494"/>
    <w:rsid w:val="00A019BC"/>
    <w:rsid w:val="00A02FB3"/>
    <w:rsid w:val="00A0313C"/>
    <w:rsid w:val="00A05A41"/>
    <w:rsid w:val="00A06E75"/>
    <w:rsid w:val="00A124AA"/>
    <w:rsid w:val="00A15FD2"/>
    <w:rsid w:val="00A33628"/>
    <w:rsid w:val="00A37D11"/>
    <w:rsid w:val="00A451F6"/>
    <w:rsid w:val="00A465C4"/>
    <w:rsid w:val="00A47B4A"/>
    <w:rsid w:val="00A5055B"/>
    <w:rsid w:val="00A511CE"/>
    <w:rsid w:val="00A52275"/>
    <w:rsid w:val="00A55002"/>
    <w:rsid w:val="00A57AFE"/>
    <w:rsid w:val="00A63FE9"/>
    <w:rsid w:val="00A70548"/>
    <w:rsid w:val="00A800EA"/>
    <w:rsid w:val="00A80264"/>
    <w:rsid w:val="00A81699"/>
    <w:rsid w:val="00A818CA"/>
    <w:rsid w:val="00A83A2B"/>
    <w:rsid w:val="00A8653E"/>
    <w:rsid w:val="00A86900"/>
    <w:rsid w:val="00A96061"/>
    <w:rsid w:val="00A96599"/>
    <w:rsid w:val="00AA066D"/>
    <w:rsid w:val="00AA6BC6"/>
    <w:rsid w:val="00AB02A0"/>
    <w:rsid w:val="00AB3416"/>
    <w:rsid w:val="00AC036E"/>
    <w:rsid w:val="00AC1E0B"/>
    <w:rsid w:val="00AC37DC"/>
    <w:rsid w:val="00AC55FD"/>
    <w:rsid w:val="00AD19EC"/>
    <w:rsid w:val="00AD34AA"/>
    <w:rsid w:val="00AD5001"/>
    <w:rsid w:val="00AD6EE3"/>
    <w:rsid w:val="00AE09DE"/>
    <w:rsid w:val="00AE1D7D"/>
    <w:rsid w:val="00AE2107"/>
    <w:rsid w:val="00AE437B"/>
    <w:rsid w:val="00AE4673"/>
    <w:rsid w:val="00AE492E"/>
    <w:rsid w:val="00AE4BD7"/>
    <w:rsid w:val="00AE4ED4"/>
    <w:rsid w:val="00AF1303"/>
    <w:rsid w:val="00AF3D53"/>
    <w:rsid w:val="00AF65D5"/>
    <w:rsid w:val="00B05E46"/>
    <w:rsid w:val="00B1062D"/>
    <w:rsid w:val="00B11506"/>
    <w:rsid w:val="00B164B4"/>
    <w:rsid w:val="00B16787"/>
    <w:rsid w:val="00B1760E"/>
    <w:rsid w:val="00B2129F"/>
    <w:rsid w:val="00B2235C"/>
    <w:rsid w:val="00B23FE6"/>
    <w:rsid w:val="00B273CD"/>
    <w:rsid w:val="00B27428"/>
    <w:rsid w:val="00B36BC3"/>
    <w:rsid w:val="00B47E52"/>
    <w:rsid w:val="00B57FCB"/>
    <w:rsid w:val="00B621C2"/>
    <w:rsid w:val="00B63485"/>
    <w:rsid w:val="00B65C05"/>
    <w:rsid w:val="00B65C6F"/>
    <w:rsid w:val="00B7193F"/>
    <w:rsid w:val="00B72E66"/>
    <w:rsid w:val="00B74CC1"/>
    <w:rsid w:val="00B74EAA"/>
    <w:rsid w:val="00B753D2"/>
    <w:rsid w:val="00B82624"/>
    <w:rsid w:val="00B83416"/>
    <w:rsid w:val="00B856FA"/>
    <w:rsid w:val="00B9128A"/>
    <w:rsid w:val="00B9274C"/>
    <w:rsid w:val="00B95FCE"/>
    <w:rsid w:val="00B9797B"/>
    <w:rsid w:val="00BA65FC"/>
    <w:rsid w:val="00BB1C62"/>
    <w:rsid w:val="00BB22E8"/>
    <w:rsid w:val="00BB4FB8"/>
    <w:rsid w:val="00BB62A4"/>
    <w:rsid w:val="00BC1398"/>
    <w:rsid w:val="00BC26F4"/>
    <w:rsid w:val="00BC661F"/>
    <w:rsid w:val="00BC76C5"/>
    <w:rsid w:val="00BD0AAF"/>
    <w:rsid w:val="00BD137F"/>
    <w:rsid w:val="00BD15BD"/>
    <w:rsid w:val="00BD63DE"/>
    <w:rsid w:val="00BE342C"/>
    <w:rsid w:val="00BE7BD4"/>
    <w:rsid w:val="00BF2334"/>
    <w:rsid w:val="00BF667A"/>
    <w:rsid w:val="00C0147D"/>
    <w:rsid w:val="00C0209F"/>
    <w:rsid w:val="00C103D9"/>
    <w:rsid w:val="00C16151"/>
    <w:rsid w:val="00C1673B"/>
    <w:rsid w:val="00C1687D"/>
    <w:rsid w:val="00C212EC"/>
    <w:rsid w:val="00C21973"/>
    <w:rsid w:val="00C2278F"/>
    <w:rsid w:val="00C3034A"/>
    <w:rsid w:val="00C31EB4"/>
    <w:rsid w:val="00C347C1"/>
    <w:rsid w:val="00C3628E"/>
    <w:rsid w:val="00C37B04"/>
    <w:rsid w:val="00C44AAB"/>
    <w:rsid w:val="00C44D7B"/>
    <w:rsid w:val="00C4583A"/>
    <w:rsid w:val="00C47BD0"/>
    <w:rsid w:val="00C50459"/>
    <w:rsid w:val="00C51778"/>
    <w:rsid w:val="00C52510"/>
    <w:rsid w:val="00C52A9C"/>
    <w:rsid w:val="00C56ED7"/>
    <w:rsid w:val="00C57322"/>
    <w:rsid w:val="00C61443"/>
    <w:rsid w:val="00C61E67"/>
    <w:rsid w:val="00C65D7D"/>
    <w:rsid w:val="00C66B31"/>
    <w:rsid w:val="00C676F1"/>
    <w:rsid w:val="00C73063"/>
    <w:rsid w:val="00C73486"/>
    <w:rsid w:val="00C7603E"/>
    <w:rsid w:val="00C76295"/>
    <w:rsid w:val="00C76FBB"/>
    <w:rsid w:val="00C80D18"/>
    <w:rsid w:val="00C84924"/>
    <w:rsid w:val="00C85628"/>
    <w:rsid w:val="00C879CC"/>
    <w:rsid w:val="00C91B44"/>
    <w:rsid w:val="00C9221F"/>
    <w:rsid w:val="00C928EF"/>
    <w:rsid w:val="00C9629C"/>
    <w:rsid w:val="00CB3648"/>
    <w:rsid w:val="00CB3BB7"/>
    <w:rsid w:val="00CB66AA"/>
    <w:rsid w:val="00CC477C"/>
    <w:rsid w:val="00CC50BA"/>
    <w:rsid w:val="00CC5FAE"/>
    <w:rsid w:val="00CC7E4D"/>
    <w:rsid w:val="00CD1167"/>
    <w:rsid w:val="00CD2711"/>
    <w:rsid w:val="00CD4402"/>
    <w:rsid w:val="00CE70F6"/>
    <w:rsid w:val="00CF324C"/>
    <w:rsid w:val="00CF46A1"/>
    <w:rsid w:val="00CF6817"/>
    <w:rsid w:val="00D00EEB"/>
    <w:rsid w:val="00D13237"/>
    <w:rsid w:val="00D139C6"/>
    <w:rsid w:val="00D1577E"/>
    <w:rsid w:val="00D20BA0"/>
    <w:rsid w:val="00D22454"/>
    <w:rsid w:val="00D262E6"/>
    <w:rsid w:val="00D355DB"/>
    <w:rsid w:val="00D373EB"/>
    <w:rsid w:val="00D4298C"/>
    <w:rsid w:val="00D43137"/>
    <w:rsid w:val="00D43BEF"/>
    <w:rsid w:val="00D45A59"/>
    <w:rsid w:val="00D46E17"/>
    <w:rsid w:val="00D47954"/>
    <w:rsid w:val="00D50543"/>
    <w:rsid w:val="00D52FF7"/>
    <w:rsid w:val="00D64990"/>
    <w:rsid w:val="00D75A67"/>
    <w:rsid w:val="00D816F8"/>
    <w:rsid w:val="00D83EEB"/>
    <w:rsid w:val="00D84831"/>
    <w:rsid w:val="00D84C6E"/>
    <w:rsid w:val="00D84DB8"/>
    <w:rsid w:val="00D9413E"/>
    <w:rsid w:val="00DA06DD"/>
    <w:rsid w:val="00DA0ADF"/>
    <w:rsid w:val="00DA244D"/>
    <w:rsid w:val="00DA6431"/>
    <w:rsid w:val="00DA70B0"/>
    <w:rsid w:val="00DC3AB2"/>
    <w:rsid w:val="00DC6E05"/>
    <w:rsid w:val="00DC7018"/>
    <w:rsid w:val="00DD4DF6"/>
    <w:rsid w:val="00DD4F63"/>
    <w:rsid w:val="00DD58D7"/>
    <w:rsid w:val="00DE3EC0"/>
    <w:rsid w:val="00DF1C19"/>
    <w:rsid w:val="00DF465D"/>
    <w:rsid w:val="00DF4D99"/>
    <w:rsid w:val="00DF5D75"/>
    <w:rsid w:val="00E00E5F"/>
    <w:rsid w:val="00E07848"/>
    <w:rsid w:val="00E1205E"/>
    <w:rsid w:val="00E20F31"/>
    <w:rsid w:val="00E220B5"/>
    <w:rsid w:val="00E25A3F"/>
    <w:rsid w:val="00E3026B"/>
    <w:rsid w:val="00E31A7E"/>
    <w:rsid w:val="00E31D84"/>
    <w:rsid w:val="00E352ED"/>
    <w:rsid w:val="00E35513"/>
    <w:rsid w:val="00E379FE"/>
    <w:rsid w:val="00E41085"/>
    <w:rsid w:val="00E4210C"/>
    <w:rsid w:val="00E424FF"/>
    <w:rsid w:val="00E43291"/>
    <w:rsid w:val="00E43716"/>
    <w:rsid w:val="00E43FF8"/>
    <w:rsid w:val="00E45C01"/>
    <w:rsid w:val="00E50853"/>
    <w:rsid w:val="00E50951"/>
    <w:rsid w:val="00E525D0"/>
    <w:rsid w:val="00E5279C"/>
    <w:rsid w:val="00E566DC"/>
    <w:rsid w:val="00E56833"/>
    <w:rsid w:val="00E57E3A"/>
    <w:rsid w:val="00E86BFC"/>
    <w:rsid w:val="00E9113B"/>
    <w:rsid w:val="00E9384C"/>
    <w:rsid w:val="00EA1F16"/>
    <w:rsid w:val="00EA4B4B"/>
    <w:rsid w:val="00EA6C56"/>
    <w:rsid w:val="00EB0078"/>
    <w:rsid w:val="00EB63DA"/>
    <w:rsid w:val="00EB6F3D"/>
    <w:rsid w:val="00EC5FEB"/>
    <w:rsid w:val="00ED0558"/>
    <w:rsid w:val="00ED0FD8"/>
    <w:rsid w:val="00ED525E"/>
    <w:rsid w:val="00ED666C"/>
    <w:rsid w:val="00ED7518"/>
    <w:rsid w:val="00EE3C5F"/>
    <w:rsid w:val="00EE469D"/>
    <w:rsid w:val="00EE708C"/>
    <w:rsid w:val="00EF029B"/>
    <w:rsid w:val="00EF311D"/>
    <w:rsid w:val="00EF45B0"/>
    <w:rsid w:val="00EF7425"/>
    <w:rsid w:val="00EF753A"/>
    <w:rsid w:val="00EF7E20"/>
    <w:rsid w:val="00F02335"/>
    <w:rsid w:val="00F1437F"/>
    <w:rsid w:val="00F164FE"/>
    <w:rsid w:val="00F25732"/>
    <w:rsid w:val="00F31C9E"/>
    <w:rsid w:val="00F331BB"/>
    <w:rsid w:val="00F35789"/>
    <w:rsid w:val="00F41F27"/>
    <w:rsid w:val="00F45642"/>
    <w:rsid w:val="00F4691C"/>
    <w:rsid w:val="00F4696F"/>
    <w:rsid w:val="00F478DA"/>
    <w:rsid w:val="00F518B7"/>
    <w:rsid w:val="00F53E0E"/>
    <w:rsid w:val="00F65224"/>
    <w:rsid w:val="00F67C5C"/>
    <w:rsid w:val="00F75168"/>
    <w:rsid w:val="00F75320"/>
    <w:rsid w:val="00F75FB5"/>
    <w:rsid w:val="00F8649B"/>
    <w:rsid w:val="00F90A9C"/>
    <w:rsid w:val="00F966B4"/>
    <w:rsid w:val="00FA1B2F"/>
    <w:rsid w:val="00FA7F0A"/>
    <w:rsid w:val="00FB7A18"/>
    <w:rsid w:val="00FC0B3B"/>
    <w:rsid w:val="00FC24E6"/>
    <w:rsid w:val="00FC2505"/>
    <w:rsid w:val="00FC4426"/>
    <w:rsid w:val="00FC5294"/>
    <w:rsid w:val="00FC53A4"/>
    <w:rsid w:val="00FC5890"/>
    <w:rsid w:val="00FD1AA6"/>
    <w:rsid w:val="00FD797B"/>
    <w:rsid w:val="00FF2204"/>
    <w:rsid w:val="00FF2262"/>
    <w:rsid w:val="00FF2A77"/>
    <w:rsid w:val="00FF3599"/>
    <w:rsid w:val="00FF3C71"/>
    <w:rsid w:val="00FF5515"/>
    <w:rsid w:val="00FF5A53"/>
    <w:rsid w:val="53D5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basedOn w:val="7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9">
    <w:name w:val="页眉 Char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1">
    <w:name w:val="正文_0"/>
    <w:qFormat/>
    <w:uiPriority w:val="0"/>
    <w:pPr>
      <w:widowControl w:val="0"/>
      <w:jc w:val="both"/>
    </w:pPr>
    <w:rPr>
      <w:rFonts w:ascii="Arial" w:hAnsi="Arial" w:eastAsia="宋体" w:cs="_GB2312"/>
      <w:kern w:val="2"/>
      <w:sz w:val="30"/>
      <w:szCs w:val="30"/>
      <w:lang w:val="en-US" w:eastAsia="zh-CN" w:bidi="ar-SA"/>
    </w:r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874</Words>
  <Characters>4987</Characters>
  <Lines>41</Lines>
  <Paragraphs>11</Paragraphs>
  <TotalTime>104</TotalTime>
  <ScaleCrop>false</ScaleCrop>
  <LinksUpToDate>false</LinksUpToDate>
  <CharactersWithSpaces>5850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2021-09-29T09:15:00Z</dcterms:created>
  <dc:creator>gzsyyqtsg</dc:creator>
  <cp:lastModifiedBy>糖</cp:lastModifiedBy>
  <dcterms:modified xsi:type="dcterms:W3CDTF">2021-10-14T14:28:57Z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D93F710D09F54158B0F1D76B99164ECD</vt:lpwstr>
  </property>
</Properties>
</file>